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C199F3" w14:textId="524DF050" w:rsidR="00304627" w:rsidRDefault="00304627" w:rsidP="00304627">
      <w:pPr>
        <w:jc w:val="both"/>
        <w:rPr>
          <w:rFonts w:ascii="Calibri" w:hAnsi="Calibri" w:cs="Calibri"/>
          <w:b/>
          <w:bCs/>
          <w:sz w:val="32"/>
          <w:szCs w:val="32"/>
        </w:rPr>
      </w:pPr>
      <w:bookmarkStart w:id="0" w:name="_GoBack"/>
      <w:bookmarkEnd w:id="0"/>
    </w:p>
    <w:p w14:paraId="672A6659" w14:textId="3B312E98" w:rsidR="00D84783" w:rsidRDefault="00304DC0" w:rsidP="00304627">
      <w:pPr>
        <w:jc w:val="center"/>
        <w:rPr>
          <w:rFonts w:ascii="Calibri" w:hAnsi="Calibri" w:cs="Calibri"/>
        </w:rPr>
      </w:pPr>
      <w:r>
        <w:rPr>
          <w:rFonts w:ascii="Calibri" w:hAnsi="Calibri" w:cs="Calibri"/>
          <w:b/>
          <w:bCs/>
          <w:noProof/>
          <w:sz w:val="32"/>
          <w:szCs w:val="32"/>
          <w:lang w:eastAsia="de-DE" w:bidi="ar-SA"/>
        </w:rPr>
        <w:drawing>
          <wp:anchor distT="0" distB="0" distL="0" distR="0" simplePos="0" relativeHeight="251659264" behindDoc="0" locked="0" layoutInCell="1" allowOverlap="1" wp14:anchorId="2E920E1E" wp14:editId="65B2D07B">
            <wp:simplePos x="0" y="0"/>
            <wp:positionH relativeFrom="margin">
              <wp:posOffset>1941195</wp:posOffset>
            </wp:positionH>
            <wp:positionV relativeFrom="paragraph">
              <wp:posOffset>299720</wp:posOffset>
            </wp:positionV>
            <wp:extent cx="1382395" cy="1382395"/>
            <wp:effectExtent l="0" t="0" r="8255" b="825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2395" cy="13823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23E2565" w14:textId="68D54EE3" w:rsidR="00304627" w:rsidRDefault="00304627" w:rsidP="4C07C73F">
      <w:pPr>
        <w:pStyle w:val="berschrift2"/>
        <w:numPr>
          <w:ilvl w:val="1"/>
          <w:numId w:val="0"/>
        </w:numPr>
        <w:rPr>
          <w:rFonts w:ascii="Calibri" w:hAnsi="Calibri" w:cs="Calibri"/>
          <w:sz w:val="32"/>
          <w:szCs w:val="32"/>
        </w:rPr>
      </w:pPr>
      <w:r w:rsidRPr="00304627">
        <w:rPr>
          <w:rFonts w:ascii="Calibri" w:hAnsi="Calibri" w:cs="Calibri"/>
          <w:sz w:val="32"/>
          <w:szCs w:val="32"/>
        </w:rPr>
        <w:t>Ziel</w:t>
      </w:r>
      <w:r w:rsidR="00304DC0">
        <w:rPr>
          <w:rFonts w:ascii="Calibri" w:hAnsi="Calibri" w:cs="Calibri"/>
          <w:sz w:val="32"/>
          <w:szCs w:val="32"/>
        </w:rPr>
        <w:t xml:space="preserve"> </w:t>
      </w:r>
      <w:r w:rsidR="00345B70">
        <w:rPr>
          <w:rFonts w:ascii="Calibri" w:hAnsi="Calibri" w:cs="Calibri"/>
          <w:sz w:val="32"/>
          <w:szCs w:val="32"/>
        </w:rPr>
        <w:t>11</w:t>
      </w:r>
      <w:r w:rsidRPr="00304627">
        <w:rPr>
          <w:rFonts w:ascii="Calibri" w:hAnsi="Calibri" w:cs="Calibri"/>
          <w:sz w:val="32"/>
          <w:szCs w:val="32"/>
        </w:rPr>
        <w:t xml:space="preserve">: </w:t>
      </w:r>
      <w:r w:rsidR="00345B70">
        <w:rPr>
          <w:rFonts w:ascii="Calibri" w:hAnsi="Calibri" w:cs="Calibri"/>
          <w:sz w:val="32"/>
          <w:szCs w:val="32"/>
        </w:rPr>
        <w:t>Nachhaltige Städte und Gemeinden</w:t>
      </w:r>
    </w:p>
    <w:p w14:paraId="71D68905" w14:textId="7E40BC3B" w:rsidR="007F58FA" w:rsidRPr="007F58FA" w:rsidRDefault="00304DC0" w:rsidP="007F58FA">
      <w:pPr>
        <w:pStyle w:val="berschrift2"/>
        <w:rPr>
          <w:rFonts w:asciiTheme="minorHAnsi" w:eastAsia="Times New Roman" w:hAnsiTheme="minorHAnsi" w:cstheme="minorHAnsi"/>
          <w:kern w:val="0"/>
          <w:sz w:val="24"/>
          <w:szCs w:val="24"/>
          <w:lang w:eastAsia="de-DE" w:bidi="ar-SA"/>
        </w:rPr>
      </w:pPr>
      <w:r>
        <w:rPr>
          <w:rFonts w:asciiTheme="minorHAnsi" w:hAnsiTheme="minorHAnsi" w:cstheme="minorHAnsi"/>
          <w:sz w:val="24"/>
          <w:szCs w:val="24"/>
        </w:rPr>
        <w:t>Wir wollen Städte und Siedlungen, in denen alle zusammen gut, sicher und nachhaltig leben.</w:t>
      </w:r>
    </w:p>
    <w:p w14:paraId="63AA10A1" w14:textId="3DEECB32" w:rsidR="006D105C" w:rsidRPr="00D44493" w:rsidRDefault="00483670" w:rsidP="006D105C">
      <w:pPr>
        <w:pStyle w:val="StandardWeb"/>
        <w:rPr>
          <w:rFonts w:asciiTheme="minorHAnsi" w:hAnsiTheme="minorHAnsi" w:cstheme="minorHAnsi"/>
          <w:sz w:val="16"/>
          <w:szCs w:val="16"/>
        </w:rPr>
      </w:pPr>
      <w:r w:rsidRPr="00483670">
        <w:rPr>
          <w:rFonts w:asciiTheme="minorHAnsi" w:hAnsiTheme="minorHAnsi" w:cstheme="minorHAnsi"/>
        </w:rPr>
        <w:t>„Das Wohlbefinden der Menschen hängt von der Gestaltung der Städte ab: soziale Netzwerke, Vertrauen, Sicherheit, Kommunikation, gemeinsames Verantwortungsgefühl entstehen nicht in anonymen Betonsilos oder wenn sich die Wohlhabenden hinter Mauern verstecken. Öffentliche Räume sind nötig</w:t>
      </w:r>
      <w:r w:rsidRPr="00D44493">
        <w:rPr>
          <w:rFonts w:asciiTheme="minorHAnsi" w:hAnsiTheme="minorHAnsi" w:cstheme="minorHAnsi"/>
          <w:sz w:val="16"/>
          <w:szCs w:val="16"/>
        </w:rPr>
        <w:t xml:space="preserve">.“ </w:t>
      </w:r>
      <w:r w:rsidR="00D44493" w:rsidRPr="00D44493">
        <w:rPr>
          <w:rFonts w:asciiTheme="minorHAnsi" w:hAnsiTheme="minorHAnsi" w:cstheme="minorHAnsi"/>
          <w:sz w:val="16"/>
          <w:szCs w:val="16"/>
        </w:rPr>
        <w:t xml:space="preserve"> </w:t>
      </w:r>
      <w:r w:rsidRPr="00D44493">
        <w:rPr>
          <w:rFonts w:asciiTheme="minorHAnsi" w:hAnsiTheme="minorHAnsi" w:cstheme="minorHAnsi"/>
          <w:sz w:val="16"/>
          <w:szCs w:val="16"/>
        </w:rPr>
        <w:t xml:space="preserve">Professor Dirk Messner, </w:t>
      </w:r>
      <w:r w:rsidR="009449CC">
        <w:rPr>
          <w:rFonts w:asciiTheme="minorHAnsi" w:hAnsiTheme="minorHAnsi" w:cstheme="minorHAnsi"/>
          <w:sz w:val="16"/>
          <w:szCs w:val="16"/>
        </w:rPr>
        <w:t xml:space="preserve">(damaliger) </w:t>
      </w:r>
      <w:r w:rsidRPr="00D44493">
        <w:rPr>
          <w:rFonts w:asciiTheme="minorHAnsi" w:hAnsiTheme="minorHAnsi" w:cstheme="minorHAnsi"/>
          <w:sz w:val="16"/>
          <w:szCs w:val="16"/>
        </w:rPr>
        <w:t>Vorsitzender des Wissenschaftlichen Beirats der Bundesregierung</w:t>
      </w:r>
    </w:p>
    <w:p w14:paraId="2211A932" w14:textId="11E90552" w:rsidR="4C07C73F" w:rsidRPr="00FA47C6" w:rsidRDefault="000F5478" w:rsidP="4C07C73F">
      <w:pPr>
        <w:pStyle w:val="Textkrper"/>
        <w:rPr>
          <w:rFonts w:asciiTheme="minorHAnsi" w:hAnsiTheme="minorHAnsi" w:cstheme="minorHAnsi"/>
          <w:sz w:val="22"/>
          <w:szCs w:val="22"/>
        </w:rPr>
      </w:pPr>
      <w:r w:rsidRPr="00FA47C6">
        <w:rPr>
          <w:rFonts w:asciiTheme="minorHAnsi" w:hAnsiTheme="minorHAnsi" w:cstheme="minorHAnsi"/>
          <w:sz w:val="22"/>
          <w:szCs w:val="22"/>
        </w:rPr>
        <w:t>Mehr als die Hälfte der Weltbevölkerung lebt in Städten. Das birgt viele Herausforderungen, hat für die Einwohnerinnen und Einwohner aber auch zahlreiche Vorteile: Geschäfte, kulturelle Angebote und Dienstleistungen sind mit öffentlichen Verkehrsmitteln leicht zu erreichen. Bildungsangebote sind für viele Menschen zugänglich. Wenn Städte und ihre Gemeinschaften solide und risikogerecht geplant und gesteuert werden, können sie der Ausgangspunkt für eine nachhaltige Entwicklung sein. Dabei spielt Bildung eine entscheidende Rolle: Ein gutes Bildungsangebot kann Städte attraktiver als Standort für Wohnen, Arbeiten und Erholung machen. Sie befähigt Menschen dazu, sich zu beteiligen und ihre Stadt und Umgebung zu gestalten. So entstehen Engagement und sozialer Zusammenhalt.</w:t>
      </w:r>
      <w:r w:rsidR="009449CC" w:rsidRPr="00FA47C6">
        <w:rPr>
          <w:rStyle w:val="Funotenzeichen"/>
          <w:rFonts w:asciiTheme="minorHAnsi" w:hAnsiTheme="minorHAnsi" w:cstheme="minorHAnsi"/>
          <w:sz w:val="22"/>
          <w:szCs w:val="22"/>
        </w:rPr>
        <w:footnoteReference w:id="1"/>
      </w:r>
      <w:r w:rsidRPr="00FA47C6">
        <w:rPr>
          <w:rFonts w:asciiTheme="minorHAnsi" w:hAnsiTheme="minorHAnsi" w:cstheme="minorHAnsi"/>
          <w:sz w:val="22"/>
          <w:szCs w:val="22"/>
        </w:rPr>
        <w:t xml:space="preserve"> </w:t>
      </w:r>
    </w:p>
    <w:p w14:paraId="337DD0AA" w14:textId="571BE735" w:rsidR="009449CC" w:rsidRDefault="005036FA" w:rsidP="4C07C73F">
      <w:pPr>
        <w:pStyle w:val="Textkrper"/>
      </w:pPr>
      <w:r w:rsidRPr="00FA47C6">
        <w:rPr>
          <w:rFonts w:asciiTheme="minorHAnsi" w:hAnsiTheme="minorHAnsi" w:cstheme="minorHAnsi"/>
          <w:noProof/>
          <w:sz w:val="22"/>
          <w:szCs w:val="22"/>
          <w:lang w:eastAsia="de-DE" w:bidi="ar-SA"/>
        </w:rPr>
        <mc:AlternateContent>
          <mc:Choice Requires="wps">
            <w:drawing>
              <wp:anchor distT="0" distB="0" distL="114300" distR="114300" simplePos="0" relativeHeight="251658240" behindDoc="0" locked="0" layoutInCell="1" allowOverlap="1" wp14:anchorId="42BD456A" wp14:editId="6797A9D0">
                <wp:simplePos x="0" y="0"/>
                <wp:positionH relativeFrom="margin">
                  <wp:posOffset>41910</wp:posOffset>
                </wp:positionH>
                <wp:positionV relativeFrom="paragraph">
                  <wp:posOffset>1360805</wp:posOffset>
                </wp:positionV>
                <wp:extent cx="6438900" cy="1082675"/>
                <wp:effectExtent l="0" t="0" r="0" b="317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082675"/>
                        </a:xfrm>
                        <a:prstGeom prst="rect">
                          <a:avLst/>
                        </a:prstGeom>
                        <a:solidFill>
                          <a:srgbClr val="99FF66"/>
                        </a:solidFill>
                        <a:ln>
                          <a:noFill/>
                        </a:ln>
                        <a:effectLst/>
                        <a:extLs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81D22C6" w14:textId="77777777" w:rsidR="00D84783" w:rsidRPr="00700E3C" w:rsidRDefault="00364F07">
                            <w:pPr>
                              <w:jc w:val="center"/>
                              <w:rPr>
                                <w:rFonts w:ascii="Calibri" w:eastAsia="Calibri" w:hAnsi="Calibri" w:cs="Calibri"/>
                                <w:b/>
                                <w:bCs/>
                                <w:color w:val="000000"/>
                                <w:sz w:val="22"/>
                                <w:szCs w:val="22"/>
                              </w:rPr>
                            </w:pPr>
                            <w:r w:rsidRPr="00700E3C">
                              <w:rPr>
                                <w:rFonts w:ascii="Calibri" w:eastAsia="Calibri" w:hAnsi="Calibri" w:cs="Calibri"/>
                                <w:b/>
                                <w:bCs/>
                                <w:color w:val="000000"/>
                                <w:sz w:val="22"/>
                                <w:szCs w:val="22"/>
                              </w:rPr>
                              <w:t xml:space="preserve">Was kannst du tun? </w:t>
                            </w:r>
                          </w:p>
                          <w:p w14:paraId="0D89FAB0" w14:textId="77777777" w:rsidR="00BD4DC4" w:rsidRDefault="0069634C">
                            <w:pPr>
                              <w:jc w:val="both"/>
                              <w:rPr>
                                <w:rFonts w:ascii="Calibri" w:eastAsia="Calibri" w:hAnsi="Calibri" w:cs="Calibri"/>
                                <w:i/>
                                <w:iCs/>
                                <w:color w:val="000000"/>
                                <w:sz w:val="22"/>
                                <w:szCs w:val="22"/>
                              </w:rPr>
                            </w:pPr>
                            <w:r w:rsidRPr="00FA47C6">
                              <w:rPr>
                                <w:rFonts w:ascii="Calibri" w:eastAsia="Calibri" w:hAnsi="Calibri" w:cs="Calibri"/>
                                <w:color w:val="000000"/>
                                <w:sz w:val="22"/>
                                <w:szCs w:val="22"/>
                              </w:rPr>
                              <w:t>Ute Bartz (</w:t>
                            </w:r>
                            <w:r w:rsidR="004A50A4" w:rsidRPr="00FA47C6">
                              <w:rPr>
                                <w:rFonts w:ascii="Calibri" w:eastAsia="Calibri" w:hAnsi="Calibri" w:cs="Calibri"/>
                                <w:color w:val="000000"/>
                                <w:sz w:val="22"/>
                                <w:szCs w:val="22"/>
                              </w:rPr>
                              <w:t>Pädagogikteam</w:t>
                            </w:r>
                            <w:r w:rsidRPr="00FA47C6">
                              <w:rPr>
                                <w:rFonts w:ascii="Calibri" w:eastAsia="Calibri" w:hAnsi="Calibri" w:cs="Calibri"/>
                                <w:color w:val="000000"/>
                                <w:sz w:val="22"/>
                                <w:szCs w:val="22"/>
                              </w:rPr>
                              <w:t xml:space="preserve">): </w:t>
                            </w:r>
                            <w:r w:rsidR="007D5777" w:rsidRPr="00FA47C6">
                              <w:rPr>
                                <w:rFonts w:ascii="Calibri" w:eastAsia="Calibri" w:hAnsi="Calibri" w:cs="Calibri"/>
                                <w:i/>
                                <w:iCs/>
                                <w:color w:val="000000"/>
                                <w:sz w:val="22"/>
                                <w:szCs w:val="22"/>
                              </w:rPr>
                              <w:t xml:space="preserve">Ich benutze mein Fahrrad, um </w:t>
                            </w:r>
                            <w:r w:rsidR="009449CC" w:rsidRPr="00FA47C6">
                              <w:rPr>
                                <w:rFonts w:ascii="Calibri" w:eastAsia="Calibri" w:hAnsi="Calibri" w:cs="Calibri"/>
                                <w:i/>
                                <w:iCs/>
                                <w:color w:val="000000"/>
                                <w:sz w:val="22"/>
                                <w:szCs w:val="22"/>
                              </w:rPr>
                              <w:t>von Alt-Erkrath ins Naturschutzzentrum</w:t>
                            </w:r>
                            <w:r w:rsidR="007D5777" w:rsidRPr="00FA47C6">
                              <w:rPr>
                                <w:rFonts w:ascii="Calibri" w:eastAsia="Calibri" w:hAnsi="Calibri" w:cs="Calibri"/>
                                <w:i/>
                                <w:iCs/>
                                <w:color w:val="000000"/>
                                <w:sz w:val="22"/>
                                <w:szCs w:val="22"/>
                              </w:rPr>
                              <w:t xml:space="preserve"> zu fahren</w:t>
                            </w:r>
                            <w:r w:rsidR="00BD4DC4">
                              <w:rPr>
                                <w:rFonts w:ascii="Calibri" w:eastAsia="Calibri" w:hAnsi="Calibri" w:cs="Calibri"/>
                                <w:i/>
                                <w:iCs/>
                                <w:color w:val="000000"/>
                                <w:sz w:val="22"/>
                                <w:szCs w:val="22"/>
                              </w:rPr>
                              <w:t>.</w:t>
                            </w:r>
                          </w:p>
                          <w:p w14:paraId="0D8AF7A3" w14:textId="774B0533" w:rsidR="00D84783" w:rsidRDefault="00BD4DC4">
                            <w:pPr>
                              <w:jc w:val="both"/>
                              <w:rPr>
                                <w:rFonts w:ascii="Calibri" w:eastAsia="Calibri" w:hAnsi="Calibri" w:cs="Calibri"/>
                                <w:i/>
                                <w:iCs/>
                                <w:color w:val="000000"/>
                                <w:sz w:val="22"/>
                                <w:szCs w:val="22"/>
                              </w:rPr>
                            </w:pPr>
                            <w:r w:rsidRPr="00BD4DC4">
                              <w:rPr>
                                <w:rFonts w:ascii="Calibri" w:eastAsia="Calibri" w:hAnsi="Calibri" w:cs="Calibri"/>
                                <w:color w:val="000000"/>
                                <w:sz w:val="22"/>
                                <w:szCs w:val="22"/>
                              </w:rPr>
                              <w:t>Karola Fritzsch</w:t>
                            </w:r>
                            <w:r>
                              <w:rPr>
                                <w:rFonts w:ascii="Calibri" w:eastAsia="Calibri" w:hAnsi="Calibri" w:cs="Calibri"/>
                                <w:i/>
                                <w:iCs/>
                                <w:color w:val="000000"/>
                                <w:sz w:val="22"/>
                                <w:szCs w:val="22"/>
                              </w:rPr>
                              <w:t xml:space="preserve"> </w:t>
                            </w:r>
                            <w:r w:rsidRPr="00FA47C6">
                              <w:rPr>
                                <w:rFonts w:ascii="Calibri" w:eastAsia="Calibri" w:hAnsi="Calibri" w:cs="Calibri"/>
                                <w:color w:val="000000"/>
                                <w:sz w:val="22"/>
                                <w:szCs w:val="22"/>
                              </w:rPr>
                              <w:t>(Pädagogikteam):</w:t>
                            </w:r>
                            <w:r>
                              <w:rPr>
                                <w:rFonts w:ascii="Calibri" w:eastAsia="Calibri" w:hAnsi="Calibri" w:cs="Calibri"/>
                                <w:color w:val="000000"/>
                                <w:sz w:val="22"/>
                                <w:szCs w:val="22"/>
                              </w:rPr>
                              <w:t xml:space="preserve"> </w:t>
                            </w:r>
                            <w:r w:rsidRPr="0089249B">
                              <w:rPr>
                                <w:rFonts w:ascii="Calibri" w:eastAsia="Calibri" w:hAnsi="Calibri" w:cs="Calibri"/>
                                <w:i/>
                                <w:iCs/>
                                <w:color w:val="000000"/>
                                <w:sz w:val="22"/>
                                <w:szCs w:val="22"/>
                              </w:rPr>
                              <w:t xml:space="preserve">Im Naturschutzzentrum Bruchhausen </w:t>
                            </w:r>
                            <w:r w:rsidR="0089249B" w:rsidRPr="0089249B">
                              <w:rPr>
                                <w:rFonts w:ascii="Calibri" w:eastAsia="Calibri" w:hAnsi="Calibri" w:cs="Calibri"/>
                                <w:i/>
                                <w:iCs/>
                                <w:color w:val="000000"/>
                                <w:sz w:val="22"/>
                                <w:szCs w:val="22"/>
                              </w:rPr>
                              <w:t>erarbeite</w:t>
                            </w:r>
                            <w:r w:rsidRPr="0089249B">
                              <w:rPr>
                                <w:rFonts w:ascii="Calibri" w:eastAsia="Calibri" w:hAnsi="Calibri" w:cs="Calibri"/>
                                <w:i/>
                                <w:iCs/>
                                <w:color w:val="000000"/>
                                <w:sz w:val="22"/>
                                <w:szCs w:val="22"/>
                              </w:rPr>
                              <w:t xml:space="preserve"> ich </w:t>
                            </w:r>
                            <w:r w:rsidR="0089249B" w:rsidRPr="0089249B">
                              <w:rPr>
                                <w:rFonts w:ascii="Calibri" w:eastAsia="Calibri" w:hAnsi="Calibri" w:cs="Calibri"/>
                                <w:i/>
                                <w:iCs/>
                                <w:color w:val="000000"/>
                                <w:sz w:val="22"/>
                                <w:szCs w:val="22"/>
                              </w:rPr>
                              <w:t xml:space="preserve">mit </w:t>
                            </w:r>
                            <w:r w:rsidRPr="0089249B">
                              <w:rPr>
                                <w:rFonts w:ascii="Calibri" w:eastAsia="Calibri" w:hAnsi="Calibri" w:cs="Calibri"/>
                                <w:i/>
                                <w:iCs/>
                                <w:color w:val="000000"/>
                                <w:sz w:val="22"/>
                                <w:szCs w:val="22"/>
                              </w:rPr>
                              <w:t xml:space="preserve">den Schülerinnen und Schülern, </w:t>
                            </w:r>
                            <w:r w:rsidR="0089249B" w:rsidRPr="0089249B">
                              <w:rPr>
                                <w:rFonts w:ascii="Calibri" w:eastAsia="Calibri" w:hAnsi="Calibri" w:cs="Calibri"/>
                                <w:i/>
                                <w:iCs/>
                                <w:color w:val="000000"/>
                                <w:sz w:val="22"/>
                                <w:szCs w:val="22"/>
                              </w:rPr>
                              <w:t>wie</w:t>
                            </w:r>
                            <w:r w:rsidRPr="0089249B">
                              <w:rPr>
                                <w:rFonts w:ascii="Calibri" w:eastAsia="Calibri" w:hAnsi="Calibri" w:cs="Calibri"/>
                                <w:i/>
                                <w:iCs/>
                                <w:color w:val="000000"/>
                                <w:sz w:val="22"/>
                                <w:szCs w:val="22"/>
                              </w:rPr>
                              <w:t xml:space="preserve"> jede/r Einzelne dazu beitragen kann, Städte und Gemeinden nachhaltiger zu gestalten</w:t>
                            </w:r>
                            <w:r w:rsidR="0089249B" w:rsidRPr="0089249B">
                              <w:rPr>
                                <w:rFonts w:ascii="Calibri" w:eastAsia="Calibri" w:hAnsi="Calibri" w:cs="Calibri"/>
                                <w:i/>
                                <w:iCs/>
                                <w:color w:val="000000"/>
                                <w:sz w:val="22"/>
                                <w:szCs w:val="22"/>
                              </w:rPr>
                              <w:t>, zum Beispiel durch die Bepflanzung von Vorgärten, durch die Anlage von Hochbeeten oder Begrünung von Dachflächen.</w:t>
                            </w:r>
                          </w:p>
                          <w:p w14:paraId="141379DB" w14:textId="2A42FAB7" w:rsidR="0089249B" w:rsidRPr="0089249B" w:rsidRDefault="0089249B">
                            <w:pPr>
                              <w:jc w:val="both"/>
                              <w:rPr>
                                <w:rFonts w:ascii="Calibri" w:eastAsia="Calibri" w:hAnsi="Calibri" w:cs="Calibri"/>
                                <w:i/>
                                <w:iCs/>
                                <w:color w:val="000000"/>
                                <w:sz w:val="22"/>
                                <w:szCs w:val="22"/>
                              </w:rPr>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BD456A" id="_x0000_t202" coordsize="21600,21600" o:spt="202" path="m,l,21600r21600,l21600,xe">
                <v:stroke joinstyle="miter"/>
                <v:path gradientshapeok="t" o:connecttype="rect"/>
              </v:shapetype>
              <v:shape id="Text Box 3" o:spid="_x0000_s1026" type="#_x0000_t202" style="position:absolute;margin-left:3.3pt;margin-top:107.15pt;width:507pt;height:85.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" fillcolor="#9f6" stroked="f" strokecolor="gray">
                <v:stroke joinstyle="round"/>
                <v:textbox inset="0,0,0,0">
                  <w:txbxContent>
                    <w:p w14:paraId="581D22C6" w14:textId="77777777" w:rsidR="00D84783" w:rsidRPr="00700E3C" w:rsidRDefault="00364F07">
                      <w:pPr>
                        <w:jc w:val="center"/>
                        <w:rPr>
                          <w:rFonts w:ascii="Calibri" w:eastAsia="Calibri" w:hAnsi="Calibri" w:cs="Calibri"/>
                          <w:b/>
                          <w:bCs/>
                          <w:color w:val="000000"/>
                          <w:sz w:val="22"/>
                          <w:szCs w:val="22"/>
                        </w:rPr>
                      </w:pPr>
                      <w:r w:rsidRPr="00700E3C">
                        <w:rPr>
                          <w:rFonts w:ascii="Calibri" w:eastAsia="Calibri" w:hAnsi="Calibri" w:cs="Calibri"/>
                          <w:b/>
                          <w:bCs/>
                          <w:color w:val="000000"/>
                          <w:sz w:val="22"/>
                          <w:szCs w:val="22"/>
                        </w:rPr>
                        <w:t xml:space="preserve">Was kannst du tun? </w:t>
                      </w:r>
                    </w:p>
                    <w:p w14:paraId="0D89FAB0" w14:textId="77777777" w:rsidR="00BD4DC4" w:rsidRDefault="0069634C">
                      <w:pPr>
                        <w:jc w:val="both"/>
                        <w:rPr>
                          <w:rFonts w:ascii="Calibri" w:eastAsia="Calibri" w:hAnsi="Calibri" w:cs="Calibri"/>
                          <w:i/>
                          <w:iCs/>
                          <w:color w:val="000000"/>
                          <w:sz w:val="22"/>
                          <w:szCs w:val="22"/>
                        </w:rPr>
                      </w:pPr>
                      <w:r w:rsidRPr="00FA47C6">
                        <w:rPr>
                          <w:rFonts w:ascii="Calibri" w:eastAsia="Calibri" w:hAnsi="Calibri" w:cs="Calibri"/>
                          <w:color w:val="000000"/>
                          <w:sz w:val="22"/>
                          <w:szCs w:val="22"/>
                        </w:rPr>
                        <w:t>Ute Bartz (</w:t>
                      </w:r>
                      <w:r w:rsidR="004A50A4" w:rsidRPr="00FA47C6">
                        <w:rPr>
                          <w:rFonts w:ascii="Calibri" w:eastAsia="Calibri" w:hAnsi="Calibri" w:cs="Calibri"/>
                          <w:color w:val="000000"/>
                          <w:sz w:val="22"/>
                          <w:szCs w:val="22"/>
                        </w:rPr>
                        <w:t>Pädagogikteam</w:t>
                      </w:r>
                      <w:r w:rsidRPr="00FA47C6">
                        <w:rPr>
                          <w:rFonts w:ascii="Calibri" w:eastAsia="Calibri" w:hAnsi="Calibri" w:cs="Calibri"/>
                          <w:color w:val="000000"/>
                          <w:sz w:val="22"/>
                          <w:szCs w:val="22"/>
                        </w:rPr>
                        <w:t xml:space="preserve">): </w:t>
                      </w:r>
                      <w:r w:rsidR="007D5777" w:rsidRPr="00FA47C6">
                        <w:rPr>
                          <w:rFonts w:ascii="Calibri" w:eastAsia="Calibri" w:hAnsi="Calibri" w:cs="Calibri"/>
                          <w:i/>
                          <w:iCs/>
                          <w:color w:val="000000"/>
                          <w:sz w:val="22"/>
                          <w:szCs w:val="22"/>
                        </w:rPr>
                        <w:t xml:space="preserve">Ich benutze mein Fahrrad, um </w:t>
                      </w:r>
                      <w:r w:rsidR="009449CC" w:rsidRPr="00FA47C6">
                        <w:rPr>
                          <w:rFonts w:ascii="Calibri" w:eastAsia="Calibri" w:hAnsi="Calibri" w:cs="Calibri"/>
                          <w:i/>
                          <w:iCs/>
                          <w:color w:val="000000"/>
                          <w:sz w:val="22"/>
                          <w:szCs w:val="22"/>
                        </w:rPr>
                        <w:t>von Alt-Erkrath ins Naturschutzzentrum</w:t>
                      </w:r>
                      <w:r w:rsidR="007D5777" w:rsidRPr="00FA47C6">
                        <w:rPr>
                          <w:rFonts w:ascii="Calibri" w:eastAsia="Calibri" w:hAnsi="Calibri" w:cs="Calibri"/>
                          <w:i/>
                          <w:iCs/>
                          <w:color w:val="000000"/>
                          <w:sz w:val="22"/>
                          <w:szCs w:val="22"/>
                        </w:rPr>
                        <w:t xml:space="preserve"> zu fahren</w:t>
                      </w:r>
                      <w:r w:rsidR="00BD4DC4">
                        <w:rPr>
                          <w:rFonts w:ascii="Calibri" w:eastAsia="Calibri" w:hAnsi="Calibri" w:cs="Calibri"/>
                          <w:i/>
                          <w:iCs/>
                          <w:color w:val="000000"/>
                          <w:sz w:val="22"/>
                          <w:szCs w:val="22"/>
                        </w:rPr>
                        <w:t>.</w:t>
                      </w:r>
                    </w:p>
                    <w:p w14:paraId="0D8AF7A3" w14:textId="774B0533" w:rsidR="00D84783" w:rsidRDefault="00BD4DC4">
                      <w:pPr>
                        <w:jc w:val="both"/>
                        <w:rPr>
                          <w:rFonts w:ascii="Calibri" w:eastAsia="Calibri" w:hAnsi="Calibri" w:cs="Calibri"/>
                          <w:i/>
                          <w:iCs/>
                          <w:color w:val="000000"/>
                          <w:sz w:val="22"/>
                          <w:szCs w:val="22"/>
                        </w:rPr>
                      </w:pPr>
                      <w:r w:rsidRPr="00BD4DC4">
                        <w:rPr>
                          <w:rFonts w:ascii="Calibri" w:eastAsia="Calibri" w:hAnsi="Calibri" w:cs="Calibri"/>
                          <w:color w:val="000000"/>
                          <w:sz w:val="22"/>
                          <w:szCs w:val="22"/>
                        </w:rPr>
                        <w:t>Karola Fritzsch</w:t>
                      </w:r>
                      <w:r>
                        <w:rPr>
                          <w:rFonts w:ascii="Calibri" w:eastAsia="Calibri" w:hAnsi="Calibri" w:cs="Calibri"/>
                          <w:i/>
                          <w:iCs/>
                          <w:color w:val="000000"/>
                          <w:sz w:val="22"/>
                          <w:szCs w:val="22"/>
                        </w:rPr>
                        <w:t xml:space="preserve"> </w:t>
                      </w:r>
                      <w:r w:rsidRPr="00FA47C6">
                        <w:rPr>
                          <w:rFonts w:ascii="Calibri" w:eastAsia="Calibri" w:hAnsi="Calibri" w:cs="Calibri"/>
                          <w:color w:val="000000"/>
                          <w:sz w:val="22"/>
                          <w:szCs w:val="22"/>
                        </w:rPr>
                        <w:t>(Pädagogikteam):</w:t>
                      </w:r>
                      <w:r>
                        <w:rPr>
                          <w:rFonts w:ascii="Calibri" w:eastAsia="Calibri" w:hAnsi="Calibri" w:cs="Calibri"/>
                          <w:color w:val="000000"/>
                          <w:sz w:val="22"/>
                          <w:szCs w:val="22"/>
                        </w:rPr>
                        <w:t xml:space="preserve"> </w:t>
                      </w:r>
                      <w:r w:rsidRPr="0089249B">
                        <w:rPr>
                          <w:rFonts w:ascii="Calibri" w:eastAsia="Calibri" w:hAnsi="Calibri" w:cs="Calibri"/>
                          <w:i/>
                          <w:iCs/>
                          <w:color w:val="000000"/>
                          <w:sz w:val="22"/>
                          <w:szCs w:val="22"/>
                        </w:rPr>
                        <w:t xml:space="preserve">Im Naturschutzzentrum Bruchhausen </w:t>
                      </w:r>
                      <w:r w:rsidR="0089249B" w:rsidRPr="0089249B">
                        <w:rPr>
                          <w:rFonts w:ascii="Calibri" w:eastAsia="Calibri" w:hAnsi="Calibri" w:cs="Calibri"/>
                          <w:i/>
                          <w:iCs/>
                          <w:color w:val="000000"/>
                          <w:sz w:val="22"/>
                          <w:szCs w:val="22"/>
                        </w:rPr>
                        <w:t>erarbeite</w:t>
                      </w:r>
                      <w:r w:rsidRPr="0089249B">
                        <w:rPr>
                          <w:rFonts w:ascii="Calibri" w:eastAsia="Calibri" w:hAnsi="Calibri" w:cs="Calibri"/>
                          <w:i/>
                          <w:iCs/>
                          <w:color w:val="000000"/>
                          <w:sz w:val="22"/>
                          <w:szCs w:val="22"/>
                        </w:rPr>
                        <w:t xml:space="preserve"> ich </w:t>
                      </w:r>
                      <w:r w:rsidR="0089249B" w:rsidRPr="0089249B">
                        <w:rPr>
                          <w:rFonts w:ascii="Calibri" w:eastAsia="Calibri" w:hAnsi="Calibri" w:cs="Calibri"/>
                          <w:i/>
                          <w:iCs/>
                          <w:color w:val="000000"/>
                          <w:sz w:val="22"/>
                          <w:szCs w:val="22"/>
                        </w:rPr>
                        <w:t xml:space="preserve">mit </w:t>
                      </w:r>
                      <w:r w:rsidRPr="0089249B">
                        <w:rPr>
                          <w:rFonts w:ascii="Calibri" w:eastAsia="Calibri" w:hAnsi="Calibri" w:cs="Calibri"/>
                          <w:i/>
                          <w:iCs/>
                          <w:color w:val="000000"/>
                          <w:sz w:val="22"/>
                          <w:szCs w:val="22"/>
                        </w:rPr>
                        <w:t xml:space="preserve">den Schülerinnen und Schülern, </w:t>
                      </w:r>
                      <w:r w:rsidR="0089249B" w:rsidRPr="0089249B">
                        <w:rPr>
                          <w:rFonts w:ascii="Calibri" w:eastAsia="Calibri" w:hAnsi="Calibri" w:cs="Calibri"/>
                          <w:i/>
                          <w:iCs/>
                          <w:color w:val="000000"/>
                          <w:sz w:val="22"/>
                          <w:szCs w:val="22"/>
                        </w:rPr>
                        <w:t>wie</w:t>
                      </w:r>
                      <w:r w:rsidRPr="0089249B">
                        <w:rPr>
                          <w:rFonts w:ascii="Calibri" w:eastAsia="Calibri" w:hAnsi="Calibri" w:cs="Calibri"/>
                          <w:i/>
                          <w:iCs/>
                          <w:color w:val="000000"/>
                          <w:sz w:val="22"/>
                          <w:szCs w:val="22"/>
                        </w:rPr>
                        <w:t xml:space="preserve"> jede/r Einzelne dazu beitragen kann, Städte und Gemeinden nachhaltiger zu gestalten</w:t>
                      </w:r>
                      <w:r w:rsidR="0089249B" w:rsidRPr="0089249B">
                        <w:rPr>
                          <w:rFonts w:ascii="Calibri" w:eastAsia="Calibri" w:hAnsi="Calibri" w:cs="Calibri"/>
                          <w:i/>
                          <w:iCs/>
                          <w:color w:val="000000"/>
                          <w:sz w:val="22"/>
                          <w:szCs w:val="22"/>
                        </w:rPr>
                        <w:t>, zum Beispiel durch die Bepflanzung von Vorgärten, durch die Anlage von Hochbeeten oder Begrünung von Dachflächen.</w:t>
                      </w:r>
                    </w:p>
                    <w:p w14:paraId="141379DB" w14:textId="2A42FAB7" w:rsidR="0089249B" w:rsidRPr="0089249B" w:rsidRDefault="0089249B">
                      <w:pPr>
                        <w:jc w:val="both"/>
                        <w:rPr>
                          <w:rFonts w:ascii="Calibri" w:eastAsia="Calibri" w:hAnsi="Calibri" w:cs="Calibri"/>
                          <w:i/>
                          <w:iCs/>
                          <w:color w:val="000000"/>
                          <w:sz w:val="22"/>
                          <w:szCs w:val="22"/>
                        </w:rPr>
                      </w:pPr>
                    </w:p>
                  </w:txbxContent>
                </v:textbox>
                <w10:wrap type="topAndBottom" anchorx="margin"/>
              </v:shape>
            </w:pict>
          </mc:Fallback>
        </mc:AlternateContent>
      </w:r>
      <w:r w:rsidR="009449CC" w:rsidRPr="00FA47C6">
        <w:rPr>
          <w:rFonts w:asciiTheme="minorHAnsi" w:hAnsiTheme="minorHAnsi" w:cstheme="minorHAnsi"/>
          <w:sz w:val="22"/>
          <w:szCs w:val="22"/>
        </w:rPr>
        <w:t xml:space="preserve">Auch wenn es bereits viele positive Beispiele gibt, so ist es auch in Deutschland noch ein weiter Weg bis zu wirklich nachhaltigen Städten: In vielen Innenstädten werden </w:t>
      </w:r>
      <w:r w:rsidR="00FA3BDA" w:rsidRPr="00FA47C6">
        <w:rPr>
          <w:rFonts w:asciiTheme="minorHAnsi" w:hAnsiTheme="minorHAnsi" w:cstheme="minorHAnsi"/>
          <w:sz w:val="22"/>
          <w:szCs w:val="22"/>
        </w:rPr>
        <w:t xml:space="preserve">durch den Straßenverkehr </w:t>
      </w:r>
      <w:r w:rsidR="009449CC" w:rsidRPr="00FA47C6">
        <w:rPr>
          <w:rFonts w:asciiTheme="minorHAnsi" w:hAnsiTheme="minorHAnsi" w:cstheme="minorHAnsi"/>
          <w:sz w:val="22"/>
          <w:szCs w:val="22"/>
        </w:rPr>
        <w:t xml:space="preserve">die vorgeschriebenen Höchstgrenzen der Schadstoffbelastung überschritten. </w:t>
      </w:r>
      <w:r w:rsidR="00FA3BDA" w:rsidRPr="00FA47C6">
        <w:rPr>
          <w:rFonts w:asciiTheme="minorHAnsi" w:hAnsiTheme="minorHAnsi" w:cstheme="minorHAnsi"/>
          <w:sz w:val="22"/>
          <w:szCs w:val="22"/>
        </w:rPr>
        <w:t>Immer mehr</w:t>
      </w:r>
      <w:r w:rsidR="009449CC" w:rsidRPr="00FA47C6">
        <w:rPr>
          <w:rFonts w:asciiTheme="minorHAnsi" w:hAnsiTheme="minorHAnsi" w:cstheme="minorHAnsi"/>
          <w:sz w:val="22"/>
          <w:szCs w:val="22"/>
        </w:rPr>
        <w:t xml:space="preserve"> Flächen werden versiegelt</w:t>
      </w:r>
      <w:r w:rsidR="00FA3BDA" w:rsidRPr="00FA47C6">
        <w:rPr>
          <w:rFonts w:asciiTheme="minorHAnsi" w:hAnsiTheme="minorHAnsi" w:cstheme="minorHAnsi"/>
          <w:sz w:val="22"/>
          <w:szCs w:val="22"/>
        </w:rPr>
        <w:t xml:space="preserve">. Das hat sowohl negative Auswirkungen auf die Biodiversität als auch auf das Stadtklima und den Wasserhaushalt. Von daher </w:t>
      </w:r>
      <w:r w:rsidR="007E2F53" w:rsidRPr="00FA47C6">
        <w:rPr>
          <w:rFonts w:asciiTheme="minorHAnsi" w:hAnsiTheme="minorHAnsi" w:cstheme="minorHAnsi"/>
          <w:sz w:val="22"/>
          <w:szCs w:val="22"/>
        </w:rPr>
        <w:t>sind Initiativen vor Ort</w:t>
      </w:r>
      <w:r w:rsidR="00FA3BDA" w:rsidRPr="00FA47C6">
        <w:rPr>
          <w:rFonts w:asciiTheme="minorHAnsi" w:hAnsiTheme="minorHAnsi" w:cstheme="minorHAnsi"/>
          <w:sz w:val="22"/>
          <w:szCs w:val="22"/>
        </w:rPr>
        <w:t xml:space="preserve"> wichtig, </w:t>
      </w:r>
      <w:r w:rsidR="007E2F53" w:rsidRPr="00FA47C6">
        <w:rPr>
          <w:rFonts w:asciiTheme="minorHAnsi" w:hAnsiTheme="minorHAnsi" w:cstheme="minorHAnsi"/>
          <w:sz w:val="22"/>
          <w:szCs w:val="22"/>
        </w:rPr>
        <w:t>die sich z.B. für erneuerbare Energien und umweltfreundliche Verkehrskonzepte einsetzen, die Dachbegrünungen</w:t>
      </w:r>
      <w:r w:rsidR="007E2F53" w:rsidRPr="00FA47C6">
        <w:rPr>
          <w:sz w:val="22"/>
          <w:szCs w:val="22"/>
        </w:rPr>
        <w:t xml:space="preserve"> </w:t>
      </w:r>
      <w:r w:rsidR="007E2F53" w:rsidRPr="00FA47C6">
        <w:rPr>
          <w:rFonts w:asciiTheme="minorHAnsi" w:hAnsiTheme="minorHAnsi" w:cstheme="minorHAnsi"/>
          <w:sz w:val="22"/>
          <w:szCs w:val="22"/>
        </w:rPr>
        <w:t xml:space="preserve">und städtisches Gärtnern sowie </w:t>
      </w:r>
      <w:r w:rsidRPr="00FA47C6">
        <w:rPr>
          <w:rFonts w:asciiTheme="minorHAnsi" w:hAnsiTheme="minorHAnsi" w:cstheme="minorHAnsi"/>
          <w:sz w:val="22"/>
          <w:szCs w:val="22"/>
        </w:rPr>
        <w:t>eine ökologische und regionale</w:t>
      </w:r>
      <w:r>
        <w:t xml:space="preserve"> </w:t>
      </w:r>
      <w:r w:rsidRPr="00FA47C6">
        <w:rPr>
          <w:rFonts w:asciiTheme="minorHAnsi" w:hAnsiTheme="minorHAnsi" w:cstheme="minorHAnsi"/>
          <w:sz w:val="22"/>
          <w:szCs w:val="22"/>
        </w:rPr>
        <w:t>Landwirtschaft fördern</w:t>
      </w:r>
      <w:r w:rsidR="007E2F53" w:rsidRPr="00FA47C6">
        <w:rPr>
          <w:rFonts w:asciiTheme="minorHAnsi" w:hAnsiTheme="minorHAnsi" w:cstheme="minorHAnsi"/>
          <w:sz w:val="22"/>
          <w:szCs w:val="22"/>
        </w:rPr>
        <w:t>.</w:t>
      </w:r>
      <w:r w:rsidR="007E2F53">
        <w:t xml:space="preserve"> </w:t>
      </w:r>
    </w:p>
    <w:p w14:paraId="6481CEF8" w14:textId="5A55916B" w:rsidR="000445CF" w:rsidRDefault="000445CF" w:rsidP="4C07C73F">
      <w:pPr>
        <w:pStyle w:val="Textkrper"/>
      </w:pPr>
    </w:p>
    <w:p w14:paraId="1FB88D64" w14:textId="0614EECD" w:rsidR="000445CF" w:rsidRDefault="000445CF" w:rsidP="4C07C73F">
      <w:pPr>
        <w:pStyle w:val="Textkrper"/>
      </w:pPr>
    </w:p>
    <w:p w14:paraId="6C19EE29" w14:textId="77777777" w:rsidR="000445CF" w:rsidRPr="00FA3BDA" w:rsidRDefault="000445CF" w:rsidP="4C07C73F">
      <w:pPr>
        <w:pStyle w:val="Textkrper"/>
      </w:pPr>
    </w:p>
    <w:p w14:paraId="35277DD6" w14:textId="11EF8C0D" w:rsidR="00D84783" w:rsidRDefault="00D84783"/>
    <w:sectPr w:rsidR="00D8478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4A1CD" w14:textId="77777777" w:rsidR="00EA17A7" w:rsidRDefault="00EA17A7">
      <w:r>
        <w:separator/>
      </w:r>
    </w:p>
  </w:endnote>
  <w:endnote w:type="continuationSeparator" w:id="0">
    <w:p w14:paraId="68167BBA" w14:textId="77777777" w:rsidR="00EA17A7" w:rsidRDefault="00EA1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10771" w14:textId="77777777" w:rsidR="00EA17A7" w:rsidRDefault="00EA17A7">
      <w:r>
        <w:separator/>
      </w:r>
    </w:p>
  </w:footnote>
  <w:footnote w:type="continuationSeparator" w:id="0">
    <w:p w14:paraId="0472F4C7" w14:textId="77777777" w:rsidR="00EA17A7" w:rsidRDefault="00EA17A7">
      <w:r>
        <w:continuationSeparator/>
      </w:r>
    </w:p>
  </w:footnote>
  <w:footnote w:id="1">
    <w:p w14:paraId="0DB45D7D" w14:textId="77777777" w:rsidR="009449CC" w:rsidRPr="009449CC" w:rsidRDefault="009449CC" w:rsidP="009449CC">
      <w:pPr>
        <w:pStyle w:val="Textkrper"/>
        <w:rPr>
          <w:rFonts w:asciiTheme="minorHAnsi" w:hAnsiTheme="minorHAnsi" w:cstheme="minorHAnsi"/>
          <w:sz w:val="20"/>
          <w:szCs w:val="20"/>
        </w:rPr>
      </w:pPr>
      <w:r>
        <w:rPr>
          <w:rStyle w:val="Funotenzeichen"/>
        </w:rPr>
        <w:footnoteRef/>
      </w:r>
      <w:r>
        <w:t xml:space="preserve"> </w:t>
      </w:r>
      <w:hyperlink r:id="rId1" w:history="1">
        <w:r w:rsidRPr="00700E3C">
          <w:rPr>
            <w:rStyle w:val="Hyperlink"/>
            <w:rFonts w:asciiTheme="minorHAnsi" w:eastAsiaTheme="minorEastAsia" w:hAnsiTheme="minorHAnsi" w:cstheme="minorHAnsi"/>
            <w:sz w:val="22"/>
            <w:szCs w:val="22"/>
          </w:rPr>
          <w:t>https://www.bne-portal.de/de/einstieg/themen/nachhaltige-stadtentwicklung</w:t>
        </w:r>
      </w:hyperlink>
      <w:r w:rsidRPr="009449CC">
        <w:rPr>
          <w:rFonts w:asciiTheme="minorHAnsi" w:eastAsiaTheme="minorEastAsia" w:hAnsiTheme="minorHAnsi" w:cstheme="minorHAnsi"/>
          <w:sz w:val="20"/>
          <w:szCs w:val="20"/>
        </w:rPr>
        <w:t xml:space="preserve"> </w:t>
      </w:r>
    </w:p>
    <w:p w14:paraId="6340BEBF" w14:textId="5B734885" w:rsidR="009449CC" w:rsidRDefault="009449CC">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F07"/>
    <w:rsid w:val="000347F1"/>
    <w:rsid w:val="000445CF"/>
    <w:rsid w:val="000F5478"/>
    <w:rsid w:val="002574E6"/>
    <w:rsid w:val="00304627"/>
    <w:rsid w:val="00304DC0"/>
    <w:rsid w:val="00345B70"/>
    <w:rsid w:val="00364F07"/>
    <w:rsid w:val="00380CC3"/>
    <w:rsid w:val="003853A6"/>
    <w:rsid w:val="00483670"/>
    <w:rsid w:val="004A50A4"/>
    <w:rsid w:val="005036FA"/>
    <w:rsid w:val="0055729F"/>
    <w:rsid w:val="0069634C"/>
    <w:rsid w:val="006D105C"/>
    <w:rsid w:val="006D6BB3"/>
    <w:rsid w:val="00700E3C"/>
    <w:rsid w:val="007D5777"/>
    <w:rsid w:val="007E2F53"/>
    <w:rsid w:val="007E4736"/>
    <w:rsid w:val="007F58FA"/>
    <w:rsid w:val="0089249B"/>
    <w:rsid w:val="009449CC"/>
    <w:rsid w:val="009F1A89"/>
    <w:rsid w:val="00BD4DC4"/>
    <w:rsid w:val="00D44493"/>
    <w:rsid w:val="00D84783"/>
    <w:rsid w:val="00DE1C20"/>
    <w:rsid w:val="00E16378"/>
    <w:rsid w:val="00EA17A7"/>
    <w:rsid w:val="00EC2B89"/>
    <w:rsid w:val="00F55A30"/>
    <w:rsid w:val="00FA3BDA"/>
    <w:rsid w:val="00FA47C6"/>
    <w:rsid w:val="4C07C73F"/>
    <w:rsid w:val="5229AD5E"/>
    <w:rsid w:val="66F4673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E56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Arial"/>
      <w:kern w:val="1"/>
      <w:sz w:val="24"/>
      <w:szCs w:val="24"/>
      <w:lang w:eastAsia="hi-IN" w:bidi="hi-IN"/>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itat1">
    <w:name w:val="Zitat1"/>
    <w:rPr>
      <w:i/>
      <w:iCs/>
    </w:rPr>
  </w:style>
  <w:style w:type="character" w:styleId="Hyperlink">
    <w:name w:val="Hyperlink"/>
    <w:rPr>
      <w:color w:val="000080"/>
      <w:u w:val="single"/>
    </w:rPr>
  </w:style>
  <w:style w:type="character" w:styleId="BesuchterHyperlink">
    <w:name w:val="FollowedHyperlink"/>
    <w:rPr>
      <w:color w:val="800000"/>
      <w:u w:val="single"/>
    </w:rPr>
  </w:style>
  <w:style w:type="character" w:styleId="Fett">
    <w:name w:val="Strong"/>
    <w:qFormat/>
    <w:rPr>
      <w:b/>
      <w:bC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1z0">
    <w:name w:val="WW8Num1z0"/>
    <w:rPr>
      <w:rFonts w:ascii="Symbol" w:hAnsi="Symbol" w:cs="OpenSymbol"/>
    </w:rPr>
  </w:style>
  <w:style w:type="character" w:customStyle="1" w:styleId="Funotenzeichen1">
    <w:name w:val="Fußnotenzeichen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Zitat">
    <w:name w:val="Quote"/>
    <w:basedOn w:val="Standard"/>
    <w:qFormat/>
    <w:pPr>
      <w:spacing w:after="283"/>
      <w:ind w:left="567" w:right="567"/>
    </w:pPr>
  </w:style>
  <w:style w:type="paragraph" w:styleId="Funotentext">
    <w:name w:val="footnote text"/>
    <w:basedOn w:val="Standard"/>
    <w:pPr>
      <w:suppressLineNumbers/>
      <w:ind w:left="283" w:hanging="283"/>
    </w:pPr>
    <w:rPr>
      <w:sz w:val="20"/>
      <w:szCs w:val="20"/>
    </w:rPr>
  </w:style>
  <w:style w:type="character" w:customStyle="1" w:styleId="UnresolvedMention">
    <w:name w:val="Unresolved Mention"/>
    <w:basedOn w:val="Absatz-Standardschriftart"/>
    <w:uiPriority w:val="99"/>
    <w:semiHidden/>
    <w:unhideWhenUsed/>
    <w:rsid w:val="006D6BB3"/>
    <w:rPr>
      <w:color w:val="605E5C"/>
      <w:shd w:val="clear" w:color="auto" w:fill="E1DFDD"/>
    </w:rPr>
  </w:style>
  <w:style w:type="paragraph" w:styleId="StandardWeb">
    <w:name w:val="Normal (Web)"/>
    <w:basedOn w:val="Standard"/>
    <w:uiPriority w:val="99"/>
    <w:semiHidden/>
    <w:unhideWhenUsed/>
    <w:rsid w:val="006D105C"/>
    <w:pPr>
      <w:widowControl/>
      <w:suppressAutoHyphens w:val="0"/>
      <w:spacing w:before="100" w:beforeAutospacing="1" w:after="100" w:afterAutospacing="1"/>
    </w:pPr>
    <w:rPr>
      <w:rFonts w:eastAsia="Times New Roman" w:cs="Times New Roman"/>
      <w:kern w:val="0"/>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Arial"/>
      <w:kern w:val="1"/>
      <w:sz w:val="24"/>
      <w:szCs w:val="24"/>
      <w:lang w:eastAsia="hi-IN" w:bidi="hi-IN"/>
    </w:rPr>
  </w:style>
  <w:style w:type="paragraph" w:styleId="berschrift2">
    <w:name w:val="heading 2"/>
    <w:basedOn w:val="berschrift"/>
    <w:next w:val="Textkrper"/>
    <w:qFormat/>
    <w:pPr>
      <w:numPr>
        <w:ilvl w:val="1"/>
        <w:numId w:val="1"/>
      </w:numPr>
      <w:outlineLvl w:val="1"/>
    </w:pPr>
    <w:rPr>
      <w:rFonts w:ascii="Times New Roman" w:eastAsia="SimSu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Zitat1">
    <w:name w:val="Zitat1"/>
    <w:rPr>
      <w:i/>
      <w:iCs/>
    </w:rPr>
  </w:style>
  <w:style w:type="character" w:styleId="Hyperlink">
    <w:name w:val="Hyperlink"/>
    <w:rPr>
      <w:color w:val="000080"/>
      <w:u w:val="single"/>
    </w:rPr>
  </w:style>
  <w:style w:type="character" w:styleId="BesuchterHyperlink">
    <w:name w:val="FollowedHyperlink"/>
    <w:rPr>
      <w:color w:val="800000"/>
      <w:u w:val="single"/>
    </w:rPr>
  </w:style>
  <w:style w:type="character" w:styleId="Fett">
    <w:name w:val="Strong"/>
    <w:qFormat/>
    <w:rPr>
      <w:b/>
      <w:bC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1z0">
    <w:name w:val="WW8Num1z0"/>
    <w:rPr>
      <w:rFonts w:ascii="Symbol" w:hAnsi="Symbol" w:cs="OpenSymbol"/>
    </w:rPr>
  </w:style>
  <w:style w:type="character" w:customStyle="1" w:styleId="Funotenzeichen1">
    <w:name w:val="Fußnotenzeichen1"/>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Endnotenzeichen1">
    <w:name w:val="Endnotenzeichen1"/>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styleId="Zitat">
    <w:name w:val="Quote"/>
    <w:basedOn w:val="Standard"/>
    <w:qFormat/>
    <w:pPr>
      <w:spacing w:after="283"/>
      <w:ind w:left="567" w:right="567"/>
    </w:pPr>
  </w:style>
  <w:style w:type="paragraph" w:styleId="Funotentext">
    <w:name w:val="footnote text"/>
    <w:basedOn w:val="Standard"/>
    <w:pPr>
      <w:suppressLineNumbers/>
      <w:ind w:left="283" w:hanging="283"/>
    </w:pPr>
    <w:rPr>
      <w:sz w:val="20"/>
      <w:szCs w:val="20"/>
    </w:rPr>
  </w:style>
  <w:style w:type="character" w:customStyle="1" w:styleId="UnresolvedMention">
    <w:name w:val="Unresolved Mention"/>
    <w:basedOn w:val="Absatz-Standardschriftart"/>
    <w:uiPriority w:val="99"/>
    <w:semiHidden/>
    <w:unhideWhenUsed/>
    <w:rsid w:val="006D6BB3"/>
    <w:rPr>
      <w:color w:val="605E5C"/>
      <w:shd w:val="clear" w:color="auto" w:fill="E1DFDD"/>
    </w:rPr>
  </w:style>
  <w:style w:type="paragraph" w:styleId="StandardWeb">
    <w:name w:val="Normal (Web)"/>
    <w:basedOn w:val="Standard"/>
    <w:uiPriority w:val="99"/>
    <w:semiHidden/>
    <w:unhideWhenUsed/>
    <w:rsid w:val="006D105C"/>
    <w:pPr>
      <w:widowControl/>
      <w:suppressAutoHyphens w:val="0"/>
      <w:spacing w:before="100" w:beforeAutospacing="1" w:after="100" w:afterAutospacing="1"/>
    </w:pPr>
    <w:rPr>
      <w:rFonts w:eastAsia="Times New Roman" w:cs="Times New Roman"/>
      <w:kern w:val="0"/>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172039">
      <w:bodyDiv w:val="1"/>
      <w:marLeft w:val="0"/>
      <w:marRight w:val="0"/>
      <w:marTop w:val="0"/>
      <w:marBottom w:val="0"/>
      <w:divBdr>
        <w:top w:val="none" w:sz="0" w:space="0" w:color="auto"/>
        <w:left w:val="none" w:sz="0" w:space="0" w:color="auto"/>
        <w:bottom w:val="none" w:sz="0" w:space="0" w:color="auto"/>
        <w:right w:val="none" w:sz="0" w:space="0" w:color="auto"/>
      </w:divBdr>
      <w:divsChild>
        <w:div w:id="1042708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4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bne-portal.de/de/einstieg/themen/nachhaltige-stadtentwicklu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3A280-9A0A-4BD4-AF33-51BEDD370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Driemeier</dc:creator>
  <cp:lastModifiedBy>Herder</cp:lastModifiedBy>
  <cp:revision>2</cp:revision>
  <cp:lastPrinted>1900-12-31T22:00:00Z</cp:lastPrinted>
  <dcterms:created xsi:type="dcterms:W3CDTF">2020-06-28T06:30:00Z</dcterms:created>
  <dcterms:modified xsi:type="dcterms:W3CDTF">2020-06-28T06:30:00Z</dcterms:modified>
</cp:coreProperties>
</file>